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投教进百校丨财信证券梅溪湖营业部举办“我是小小理财家”主题活动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8月10日，财信证券“我是小小理财家”青少年财商主题活动在梅溪湖营业部成功举办，来自湖南师大附中博才中学、博才梅溪湖小学南校区等学校的25名学生及家长参加。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3599815" cy="2150110"/>
            <wp:effectExtent l="0" t="0" r="6985" b="889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150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场，同学们首先在营业部陈敏老师的带领下，进行了“以物易物”的互动，同学们通过有趣的物品交换，直观体验到了最初的商品交换过程。随后，陈敏老师以《正确认识财富，做财富的主人》为主题，带领孩子们学习了货币的发展史，认识了证券公司的作用以及储蓄、投资理财的方法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为了引导大家学以致用，活动还邀请家长与同学们一起进行了“理财互动小游戏”，每位同学在游戏开始时持有200元，鼓励大家结合课程所学，探索在2小时内如何把钱花得更有价值。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互动结束后，同学们还将课程所学与日常学习生活相结合，踊跃地向授课老师进行采访提问，现场气氛热烈，欢笑不断。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活动让同学们通过现场学习和互动实践，理解了在生活中节约和储蓄的重要性，学习了如何有规划地使用金钱，帮助同学们树立正确的消费观和理财观。后续，财信证券还将继续开发面向不同年龄层的财商课程，发动分支机构面向属地学校开展财商教育活动，以实际行动助力投资者教育纳入国民教育体系。</w:t>
      </w:r>
    </w:p>
    <w:p>
      <w:pPr>
        <w:spacing w:line="360" w:lineRule="auto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Mjc5M2E1OTE3OTQ0YjI0MzczYmFiNDVmNTI1MTUifQ=="/>
  </w:docVars>
  <w:rsids>
    <w:rsidRoot w:val="135B2A14"/>
    <w:rsid w:val="135B2A14"/>
    <w:rsid w:val="1B9E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522</Words>
  <Characters>530</Characters>
  <Lines>0</Lines>
  <Paragraphs>0</Paragraphs>
  <TotalTime>2</TotalTime>
  <ScaleCrop>false</ScaleCrop>
  <LinksUpToDate>false</LinksUpToDate>
  <CharactersWithSpaces>530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2022-09-16T03:08:00Z</dcterms:created>
  <dc:creator>马晓宇</dc:creator>
  <cp:lastModifiedBy>李检华</cp:lastModifiedBy>
  <dcterms:modified xsi:type="dcterms:W3CDTF">2023-03-15T01:36:40Z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01D2EB141ED841A3A28EBBF719E4FB0F</vt:lpwstr>
  </property>
</Properties>
</file>